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C89E46" w14:textId="61A20443" w:rsidR="009573AA" w:rsidRDefault="00BD560D" w:rsidP="008123CF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89FD17" wp14:editId="27EA6C08">
                <wp:simplePos x="0" y="0"/>
                <wp:positionH relativeFrom="column">
                  <wp:posOffset>4191000</wp:posOffset>
                </wp:positionH>
                <wp:positionV relativeFrom="paragraph">
                  <wp:posOffset>57150</wp:posOffset>
                </wp:positionV>
                <wp:extent cx="673100" cy="2514600"/>
                <wp:effectExtent l="0" t="0" r="1270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3100" cy="2514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F0570C" id="Rectangle 3" o:spid="_x0000_s1026" style="position:absolute;margin-left:330pt;margin-top:4.5pt;width:53pt;height:19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" filled="f" strokecolor="black [3213]" strokeweight="1pt">
                <v:stroke dashstyle="3 1"/>
              </v:rect>
            </w:pict>
          </mc:Fallback>
        </mc:AlternateContent>
      </w:r>
      <w:r w:rsidR="00035674">
        <w:rPr>
          <w:noProof/>
        </w:rPr>
        <w:drawing>
          <wp:inline distT="0" distB="0" distL="0" distR="0" wp14:anchorId="6501E4EF" wp14:editId="1F8A57A8">
            <wp:extent cx="5225841" cy="328422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620"/>
                    <a:stretch/>
                  </pic:blipFill>
                  <pic:spPr bwMode="auto">
                    <a:xfrm>
                      <a:off x="0" y="0"/>
                      <a:ext cx="5257140" cy="330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270E074" w14:textId="0D960EE7" w:rsidR="00035674" w:rsidRDefault="00035674" w:rsidP="00035674">
      <w:pPr>
        <w:jc w:val="center"/>
        <w:rPr>
          <w:rFonts w:ascii="Arial" w:hAnsi="Arial" w:cs="Arial"/>
          <w:sz w:val="24"/>
          <w:szCs w:val="24"/>
        </w:rPr>
      </w:pPr>
      <w:r w:rsidRPr="00035674">
        <w:rPr>
          <w:rFonts w:ascii="Arial" w:hAnsi="Arial" w:cs="Arial"/>
          <w:sz w:val="24"/>
          <w:szCs w:val="24"/>
        </w:rPr>
        <w:t>CgXbp1</w:t>
      </w:r>
      <w:r w:rsidRPr="00035674">
        <w:rPr>
          <w:rFonts w:ascii="Arial" w:hAnsi="Arial" w:cs="Arial"/>
          <w:sz w:val="24"/>
          <w:szCs w:val="24"/>
          <w:vertAlign w:val="superscript"/>
        </w:rPr>
        <w:t>MYC</w:t>
      </w:r>
      <w:r w:rsidRPr="00035674">
        <w:rPr>
          <w:rFonts w:ascii="Arial" w:hAnsi="Arial" w:cs="Arial"/>
          <w:sz w:val="24"/>
          <w:szCs w:val="24"/>
        </w:rPr>
        <w:t xml:space="preserve"> western</w:t>
      </w:r>
      <w:r w:rsidR="00BF1B27">
        <w:rPr>
          <w:rFonts w:ascii="Arial" w:hAnsi="Arial" w:cs="Arial"/>
          <w:sz w:val="24"/>
          <w:szCs w:val="24"/>
        </w:rPr>
        <w:t>, dotted box indicate</w:t>
      </w:r>
      <w:r w:rsidR="00AB4883">
        <w:rPr>
          <w:rFonts w:ascii="Arial" w:hAnsi="Arial" w:cs="Arial"/>
          <w:sz w:val="24"/>
          <w:szCs w:val="24"/>
        </w:rPr>
        <w:t>s</w:t>
      </w:r>
      <w:r w:rsidR="00BF1B27">
        <w:rPr>
          <w:rFonts w:ascii="Arial" w:hAnsi="Arial" w:cs="Arial"/>
          <w:sz w:val="24"/>
          <w:szCs w:val="24"/>
        </w:rPr>
        <w:t xml:space="preserve"> lanes/samples used in Figure </w:t>
      </w:r>
      <w:r w:rsidR="00AB4883">
        <w:rPr>
          <w:rFonts w:ascii="Arial" w:hAnsi="Arial" w:cs="Arial"/>
          <w:sz w:val="24"/>
          <w:szCs w:val="24"/>
        </w:rPr>
        <w:t>2</w:t>
      </w:r>
      <w:r w:rsidR="00BF1B27">
        <w:rPr>
          <w:rFonts w:ascii="Arial" w:hAnsi="Arial" w:cs="Arial"/>
          <w:sz w:val="24"/>
          <w:szCs w:val="24"/>
        </w:rPr>
        <w:t>B.</w:t>
      </w:r>
    </w:p>
    <w:p w14:paraId="03AA4C9C" w14:textId="77777777" w:rsidR="00BF1B27" w:rsidRDefault="00BF1B27" w:rsidP="00035674">
      <w:pPr>
        <w:jc w:val="center"/>
        <w:rPr>
          <w:rFonts w:ascii="Arial" w:hAnsi="Arial" w:cs="Arial"/>
          <w:sz w:val="24"/>
          <w:szCs w:val="24"/>
        </w:rPr>
      </w:pPr>
    </w:p>
    <w:p w14:paraId="43E9A1FE" w14:textId="4798B314" w:rsidR="008123CF" w:rsidRDefault="00BF1B27" w:rsidP="00035674">
      <w:pPr>
        <w:jc w:val="center"/>
        <w:rPr>
          <w:rFonts w:ascii="Arial" w:hAnsi="Arial" w:cs="Arial"/>
          <w:sz w:val="24"/>
          <w:szCs w:val="24"/>
        </w:rPr>
      </w:pPr>
      <w:r w:rsidRPr="00BF1B27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7E7B5F3" wp14:editId="481AEAAB">
                <wp:simplePos x="0" y="0"/>
                <wp:positionH relativeFrom="column">
                  <wp:posOffset>3702050</wp:posOffset>
                </wp:positionH>
                <wp:positionV relativeFrom="paragraph">
                  <wp:posOffset>18415</wp:posOffset>
                </wp:positionV>
                <wp:extent cx="806450" cy="2514600"/>
                <wp:effectExtent l="0" t="0" r="12700" b="190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6450" cy="2514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10402E" id="Rectangle 6" o:spid="_x0000_s1026" style="position:absolute;margin-left:291.5pt;margin-top:1.45pt;width:63.5pt;height:19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" filled="f" strokecolor="black [3213]" strokeweight="1pt">
                <v:stroke dashstyle="3 1"/>
              </v:rect>
            </w:pict>
          </mc:Fallback>
        </mc:AlternateContent>
      </w:r>
      <w:r w:rsidR="008123CF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69D62648" wp14:editId="05F5F96C">
            <wp:extent cx="4844918" cy="299783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866"/>
                    <a:stretch/>
                  </pic:blipFill>
                  <pic:spPr bwMode="auto">
                    <a:xfrm>
                      <a:off x="0" y="0"/>
                      <a:ext cx="4868860" cy="30126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C5AECD9" w14:textId="785DD58D" w:rsidR="008123CF" w:rsidRPr="00035674" w:rsidRDefault="008123CF" w:rsidP="00035674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Histone H3 control</w:t>
      </w:r>
      <w:r w:rsidR="00BF1B27">
        <w:rPr>
          <w:rFonts w:ascii="Arial" w:hAnsi="Arial" w:cs="Arial"/>
          <w:sz w:val="24"/>
          <w:szCs w:val="24"/>
        </w:rPr>
        <w:t xml:space="preserve">, </w:t>
      </w:r>
      <w:r w:rsidR="004D70D7">
        <w:rPr>
          <w:rFonts w:ascii="Arial" w:hAnsi="Arial" w:cs="Arial"/>
          <w:sz w:val="24"/>
          <w:szCs w:val="24"/>
        </w:rPr>
        <w:t xml:space="preserve">the </w:t>
      </w:r>
      <w:r w:rsidR="00BF1B27">
        <w:rPr>
          <w:rFonts w:ascii="Arial" w:hAnsi="Arial" w:cs="Arial"/>
          <w:sz w:val="24"/>
          <w:szCs w:val="24"/>
        </w:rPr>
        <w:t>dotted box indicate</w:t>
      </w:r>
      <w:r w:rsidR="00AB4883">
        <w:rPr>
          <w:rFonts w:ascii="Arial" w:hAnsi="Arial" w:cs="Arial"/>
          <w:sz w:val="24"/>
          <w:szCs w:val="24"/>
        </w:rPr>
        <w:t>s</w:t>
      </w:r>
      <w:r w:rsidR="00BF1B27">
        <w:rPr>
          <w:rFonts w:ascii="Arial" w:hAnsi="Arial" w:cs="Arial"/>
          <w:sz w:val="24"/>
          <w:szCs w:val="24"/>
        </w:rPr>
        <w:t xml:space="preserve"> lanes/samples used in Figure </w:t>
      </w:r>
      <w:r w:rsidR="00AB4883">
        <w:rPr>
          <w:rFonts w:ascii="Arial" w:hAnsi="Arial" w:cs="Arial"/>
          <w:sz w:val="24"/>
          <w:szCs w:val="24"/>
        </w:rPr>
        <w:t>2</w:t>
      </w:r>
      <w:r w:rsidR="00BF1B27">
        <w:rPr>
          <w:rFonts w:ascii="Arial" w:hAnsi="Arial" w:cs="Arial"/>
          <w:sz w:val="24"/>
          <w:szCs w:val="24"/>
        </w:rPr>
        <w:t>B.</w:t>
      </w:r>
    </w:p>
    <w:sectPr w:rsidR="008123CF" w:rsidRPr="000356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1E1"/>
    <w:rsid w:val="00035674"/>
    <w:rsid w:val="003231EE"/>
    <w:rsid w:val="003E4F72"/>
    <w:rsid w:val="004D70D7"/>
    <w:rsid w:val="006851E1"/>
    <w:rsid w:val="008123CF"/>
    <w:rsid w:val="009573AA"/>
    <w:rsid w:val="00AB4883"/>
    <w:rsid w:val="00BD560D"/>
    <w:rsid w:val="00BF1B27"/>
    <w:rsid w:val="00CB2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E604E58"/>
  <w15:chartTrackingRefBased/>
  <w15:docId w15:val="{ADEC75C8-91C6-45FA-92B9-A9D2D4A9A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56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6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22</Words>
  <Characters>136</Characters>
  <Application>Microsoft Office Word</Application>
  <DocSecurity>0</DocSecurity>
  <Lines>5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Rai, Maruti Nandan</dc:creator>
  <cp:keywords/>
  <dc:description/>
  <cp:lastModifiedBy>Rai, Nandan</cp:lastModifiedBy>
  <cp:revision>8</cp:revision>
  <dcterms:created xsi:type="dcterms:W3CDTF">2021-09-25T12:18:00Z</dcterms:created>
  <dcterms:modified xsi:type="dcterms:W3CDTF">2024-09-19T01:50:00Z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77d5cf8233bcdefc7ccc1a6b64b7bbe118c6b88e29cbbb17642f11fe683bc867</vt:lpwstr>
  </property>
</Properties>
</file>